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0FBD" w:rsidRDefault="0042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1A668C98" w:rsidR="00420FBD" w:rsidRDefault="00CC5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>Systém hodnotenia a klasifikácie žiakov v predmetoch nemecký, francúzsky a ruský jazyk v školskom roku 202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(podľa Metodického pokynu č. 21/2011)</w:t>
      </w:r>
    </w:p>
    <w:p w14:paraId="00000003" w14:textId="77777777" w:rsidR="00420FBD" w:rsidRDefault="0042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20FBD" w:rsidRDefault="00420FB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05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Pri klasifikácii výsledkov sa hodnotí v súlade s učebnými osnovami a vzdelávacími štandardami: </w:t>
      </w:r>
    </w:p>
    <w:p w14:paraId="00000006" w14:textId="77777777" w:rsidR="00420FBD" w:rsidRDefault="0042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a) kvalita myslenia, predovšetkým jeho lo</w:t>
      </w:r>
      <w:bookmarkStart w:id="0" w:name="_GoBack"/>
      <w:bookmarkEnd w:id="0"/>
      <w:r>
        <w:rPr>
          <w:color w:val="000000"/>
          <w:sz w:val="24"/>
          <w:szCs w:val="24"/>
        </w:rPr>
        <w:t>gickosť, samostatnosť a tvorivosť, </w:t>
      </w:r>
    </w:p>
    <w:p w14:paraId="00000008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b) kvalita a rozsah získaných schopností vykonávať požadované intelektuálne a praktické činnosti pri realizácii experimentov, </w:t>
      </w:r>
    </w:p>
    <w:p w14:paraId="00000009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c) schopnosť zaujať stanovisko a uplatňovať osvojené</w:t>
      </w:r>
      <w:r>
        <w:rPr>
          <w:color w:val="000000"/>
          <w:sz w:val="24"/>
          <w:szCs w:val="24"/>
        </w:rPr>
        <w:t xml:space="preserve"> poznatky a zručnosti pri riešení teoretických a praktických úloh, pri výklade a hodnotení prírodných javov a zákonitostí, prípadne teórií, </w:t>
      </w:r>
    </w:p>
    <w:p w14:paraId="0000000A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d) schopnosť využívať a zovšeobecňovať skúsenosti a poznatky získané pri praktických činnostiach pri experimentoch,</w:t>
      </w:r>
      <w:r>
        <w:rPr>
          <w:color w:val="000000"/>
          <w:sz w:val="24"/>
          <w:szCs w:val="24"/>
        </w:rPr>
        <w:t> </w:t>
      </w:r>
    </w:p>
    <w:p w14:paraId="0000000B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e) celistvosť, presnosť, trvácnosť osvojenia požadovaných poznatkov, faktov, pojmov, definícií, zákonitostí a vzťahov, teórií, </w:t>
      </w:r>
    </w:p>
    <w:p w14:paraId="0000000C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f) aktivita v prístupe k činnostiam, záujem o </w:t>
      </w:r>
      <w:proofErr w:type="spellStart"/>
      <w:r>
        <w:rPr>
          <w:color w:val="000000"/>
          <w:sz w:val="24"/>
          <w:szCs w:val="24"/>
        </w:rPr>
        <w:t>ne</w:t>
      </w:r>
      <w:proofErr w:type="spellEnd"/>
      <w:r>
        <w:rPr>
          <w:color w:val="000000"/>
          <w:sz w:val="24"/>
          <w:szCs w:val="24"/>
        </w:rPr>
        <w:t xml:space="preserve"> a vzťah k nim, </w:t>
      </w:r>
    </w:p>
    <w:p w14:paraId="0000000D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g) presnosť, výstižnosť, odborná a jazyková správnosť ústneho</w:t>
      </w:r>
      <w:r>
        <w:rPr>
          <w:color w:val="000000"/>
          <w:sz w:val="24"/>
          <w:szCs w:val="24"/>
        </w:rPr>
        <w:t xml:space="preserve"> a písomného prejavu, </w:t>
      </w:r>
    </w:p>
    <w:p w14:paraId="0000000E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h) kvalita výsledkov činnosti, </w:t>
      </w:r>
    </w:p>
    <w:p w14:paraId="0000000F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i) osvojenie účinných metód samostatného štúdia a schopnosti učiť sa učiť. </w:t>
      </w:r>
    </w:p>
    <w:p w14:paraId="00000010" w14:textId="77777777" w:rsidR="00420FBD" w:rsidRDefault="0042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20FBD" w:rsidRDefault="00CC5B3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HODNOTENIE PÍSOMNÉHO PREJAVU </w:t>
      </w:r>
    </w:p>
    <w:p w14:paraId="00000012" w14:textId="77777777" w:rsidR="00420FBD" w:rsidRDefault="004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Slohová práca 10 bodov </w:t>
      </w:r>
      <w:r>
        <w:rPr>
          <w:color w:val="000000"/>
          <w:sz w:val="24"/>
          <w:szCs w:val="24"/>
        </w:rPr>
        <w:tab/>
        <w:t>(hodnotí sa obsah a dĺžka, stavba a členenie, gramatika a </w:t>
      </w:r>
    </w:p>
    <w:p w14:paraId="00000014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štylis</w:t>
      </w:r>
      <w:r>
        <w:rPr>
          <w:color w:val="000000"/>
          <w:sz w:val="24"/>
          <w:szCs w:val="24"/>
        </w:rPr>
        <w:t xml:space="preserve">tika, slovná zásoba). Rozsah podľa jednotlivých úrovní: A1: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80 slov, A2: 120 slov, B1: 150 slov, B2 180 slov</w:t>
      </w:r>
    </w:p>
    <w:p w14:paraId="00000015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Gramatický test 10 bodov </w:t>
      </w:r>
    </w:p>
    <w:p w14:paraId="00000016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Lekciový</w:t>
      </w:r>
      <w:proofErr w:type="spellEnd"/>
      <w:r>
        <w:rPr>
          <w:color w:val="000000"/>
          <w:sz w:val="24"/>
          <w:szCs w:val="24"/>
        </w:rPr>
        <w:t xml:space="preserve"> test 20 bodov</w:t>
      </w:r>
    </w:p>
    <w:p w14:paraId="00000017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Krátky test (päťminútovka) 5 bodov</w:t>
      </w:r>
    </w:p>
    <w:p w14:paraId="00000018" w14:textId="77777777" w:rsidR="00420FBD" w:rsidRDefault="0042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Učiteľ môže upraviť uvedený počet bodov podľa individuálny</w:t>
      </w:r>
      <w:r>
        <w:rPr>
          <w:color w:val="000000"/>
          <w:sz w:val="24"/>
          <w:szCs w:val="24"/>
        </w:rPr>
        <w:t>ch potrieb.</w:t>
      </w:r>
    </w:p>
    <w:p w14:paraId="0000001A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U žiakov s vývinovými poruchami učenia – </w:t>
      </w:r>
      <w:proofErr w:type="spellStart"/>
      <w:r>
        <w:rPr>
          <w:color w:val="000000"/>
          <w:sz w:val="24"/>
          <w:szCs w:val="24"/>
        </w:rPr>
        <w:t>dyslexia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dysgrafia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dysortografia</w:t>
      </w:r>
      <w:proofErr w:type="spellEnd"/>
      <w:r>
        <w:rPr>
          <w:color w:val="000000"/>
          <w:sz w:val="24"/>
          <w:szCs w:val="24"/>
        </w:rPr>
        <w:t>, ktorí boli v priebehu štúdia na SŠ hodnotení podľa Metodických pokynov na hodnotenie a klasifikáciu žiakov s vývinovými poruchami učenia v ZŠ a SŠ schválených MŠ SR d</w:t>
      </w:r>
      <w:r>
        <w:rPr>
          <w:color w:val="000000"/>
          <w:sz w:val="24"/>
          <w:szCs w:val="24"/>
        </w:rPr>
        <w:t>ňa 31.8.2004 rozhodnutím č. CD-2004-12003/23597-1;095, sú pravopisné chyby prípustné. Pre týchto žiakov sa ruší v oblasti gramatika hodnotenie pravopisných chýb.</w:t>
      </w:r>
    </w:p>
    <w:p w14:paraId="0000001B" w14:textId="77777777" w:rsidR="00420FBD" w:rsidRDefault="0042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420FBD" w:rsidRDefault="00CC5B3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HODNOTENIE DIALÓGU A ÚSTNEHO PREJAVU: </w:t>
      </w:r>
    </w:p>
    <w:p w14:paraId="0000001D" w14:textId="77777777" w:rsidR="00420FBD" w:rsidRDefault="004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Ústny prejav 10 bodov (hodnotí sa plynulosť vyjadrovania, výslovnosť a intonácia, obsah, náročnosť spracovania, slovná zásoba, gramatická presnosť)</w:t>
      </w:r>
    </w:p>
    <w:p w14:paraId="0000001F" w14:textId="77777777" w:rsidR="00420FBD" w:rsidRDefault="00CC5B3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Učiteľ po dohode so žiakmi môže navrhnúť aj iné kritéria a prideliť k nim body v závislosti od témy a požado</w:t>
      </w:r>
      <w:r>
        <w:rPr>
          <w:color w:val="000000"/>
          <w:sz w:val="24"/>
          <w:szCs w:val="24"/>
        </w:rPr>
        <w:t>vanej zručnosti. </w:t>
      </w:r>
    </w:p>
    <w:p w14:paraId="00000020" w14:textId="77777777" w:rsidR="00420FBD" w:rsidRDefault="00420FB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21" w14:textId="77777777" w:rsidR="00420FBD" w:rsidRDefault="004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420FBD" w:rsidRDefault="0042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420FBD" w:rsidRDefault="00CC5B3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Stupnica hodnotenia – prepočet na známku</w:t>
      </w:r>
    </w:p>
    <w:p w14:paraId="00000024" w14:textId="77777777" w:rsidR="00420FBD" w:rsidRDefault="004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100% - 90% - 1 /výborný/ </w:t>
      </w:r>
    </w:p>
    <w:p w14:paraId="00000026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89% - 77% - 2 /chválitebný/ </w:t>
      </w:r>
    </w:p>
    <w:p w14:paraId="00000027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76% - 60% - 3 /dobrý/ </w:t>
      </w:r>
    </w:p>
    <w:p w14:paraId="00000028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59% - 40% - 4 /dostatočný/</w:t>
      </w:r>
    </w:p>
    <w:p w14:paraId="00000029" w14:textId="77777777" w:rsidR="00420FBD" w:rsidRDefault="00CC5B3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39% - 0% - 5 /nedostatočný/ </w:t>
      </w:r>
    </w:p>
    <w:p w14:paraId="0000002A" w14:textId="77777777" w:rsidR="00420FBD" w:rsidRDefault="00420FB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2B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Výsledný stupeň prospechu žiaka vo vyučovacom predmete určí vyučujúci. Pri určovaní stupňa prospechu v predmete cudzí jazyk a konverzácie na konci každého klasifikačného obdobia sa hodnotí kvalita práce a učebné výsledky, ktoré žiak dosiahol počas celého k</w:t>
      </w:r>
      <w:r>
        <w:rPr>
          <w:color w:val="000000"/>
          <w:sz w:val="24"/>
          <w:szCs w:val="24"/>
        </w:rPr>
        <w:t>lasifikačného obdobia. Pritom sa prihliada na systematickosť v práci žiaka, na jeho prejavované osobné a sociálne kompetencie ako je zodpovednosť, snaha, iniciatíva, ochota a schopnosť spolupracovať, a to počas celého klasifikačného obdobia. Stupeň prospec</w:t>
      </w:r>
      <w:r>
        <w:rPr>
          <w:color w:val="000000"/>
          <w:sz w:val="24"/>
          <w:szCs w:val="24"/>
        </w:rPr>
        <w:t>hu sa neurčuje na základe priemeru hodnotenia získaného v danom klasifikačnom období, ale prihliada sa na dôležitosť a váhu jednotlivých známok. Do hodnotenia učiteľ zapája aj samotných žiakov a tým sa učia hodnotiť ústne prejavy svojich spolužiakov, oprav</w:t>
      </w:r>
      <w:r>
        <w:rPr>
          <w:color w:val="000000"/>
          <w:sz w:val="24"/>
          <w:szCs w:val="24"/>
        </w:rPr>
        <w:t>iť si vzájomné kompozície a zdôvodniť svoje hodnotenie. Žiaci sa učia objektívne hodnotiť výkony svojich spolužiakov a svoje výkony. Taktiež by mal žiak participovať na tvorbe kritérií hodnotení a mať možnosť vyjadriť k systému svoj názor. Učiteľ je povinn</w:t>
      </w:r>
      <w:r>
        <w:rPr>
          <w:color w:val="000000"/>
          <w:sz w:val="24"/>
          <w:szCs w:val="24"/>
        </w:rPr>
        <w:t>ý so systémom hodnotenia oboznámiť svojich žiakov na začiatku školského roka a overiteľným spôsobom toto oboznámenie zdokumentovať. </w:t>
      </w:r>
    </w:p>
    <w:p w14:paraId="0000002C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Pri klasifikácií žiaka sa berú do úvahy všetky známky. Dopredu ohlásené písomné odpovede sú pre žiaka povinné. Ak ich žiak </w:t>
      </w:r>
      <w:r>
        <w:rPr>
          <w:color w:val="000000"/>
          <w:sz w:val="24"/>
          <w:szCs w:val="24"/>
        </w:rPr>
        <w:t>nemôže napísať v pôvodnom termíne, je jeho povinnosťou dohodnúť si s vyučujúcim náhradný termín po príchode do školy. V prípade dlhodobej absencie (nad 3 týždne) sa vyučujúci dohodne so žiakom na termínoch skúšania. V prípade, že predmet vyučujú viacerí uč</w:t>
      </w:r>
      <w:r>
        <w:rPr>
          <w:color w:val="000000"/>
          <w:sz w:val="24"/>
          <w:szCs w:val="24"/>
        </w:rPr>
        <w:t>itelia, výsledný stupeň za klasifikačné obdobie je určený po vzájomnej dohode vyučujúcich (Metodický pokyn č. 21 /2011).</w:t>
      </w:r>
    </w:p>
    <w:p w14:paraId="0000002D" w14:textId="77777777" w:rsidR="00420FBD" w:rsidRDefault="0042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HODNOTENIE ONLINE A DIŠTANČNÉHO VZDELÁVANIA</w:t>
      </w:r>
    </w:p>
    <w:p w14:paraId="0000002F" w14:textId="77777777" w:rsidR="00420FBD" w:rsidRDefault="00CC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Počas online aj dištančného vzdelávania je žiak povinný aktívne a načas vypracovávať zadan</w:t>
      </w:r>
      <w:r>
        <w:rPr>
          <w:color w:val="000000"/>
          <w:sz w:val="24"/>
          <w:szCs w:val="24"/>
        </w:rPr>
        <w:t xml:space="preserve">é úlohy, projekty a zadania, ktoré sa hodnotia podľa kritérií klasifikácie. Žiak je povinný zúčastňovať sa online hodín (ktoré budú realizované 1x do týždňa) a načas odovzdávať zadané úlohy. V prípade, že žiak neodovzdá zadané úlohu načas, jeho hodnotenie </w:t>
      </w:r>
      <w:r>
        <w:rPr>
          <w:color w:val="000000"/>
          <w:sz w:val="24"/>
          <w:szCs w:val="24"/>
        </w:rPr>
        <w:t>bude 0 bodov.</w:t>
      </w:r>
    </w:p>
    <w:p w14:paraId="00000030" w14:textId="77777777" w:rsidR="00420FBD" w:rsidRDefault="00420FBD">
      <w:pPr>
        <w:rPr>
          <w:sz w:val="24"/>
          <w:szCs w:val="24"/>
        </w:rPr>
      </w:pPr>
    </w:p>
    <w:p w14:paraId="00000031" w14:textId="77777777" w:rsidR="00420FBD" w:rsidRDefault="00CC5B38">
      <w:r>
        <w:rPr>
          <w:sz w:val="24"/>
          <w:szCs w:val="24"/>
        </w:rPr>
        <w:t>Hodnotenie je súčasťou schváleného Plánu práce ESŠ EGJT pre školský rok 2022/2023, ktorého súčasťou je príloha Plán práce za jednotlivé PK.</w:t>
      </w:r>
    </w:p>
    <w:p w14:paraId="00000032" w14:textId="77777777" w:rsidR="00420FBD" w:rsidRDefault="00CC5B38">
      <w:bookmarkStart w:id="1" w:name="_heading=h.gjdgxs" w:colFirst="0" w:colLast="0"/>
      <w:bookmarkEnd w:id="1"/>
      <w:r>
        <w:t xml:space="preserve">Mgr. Kristína </w:t>
      </w:r>
      <w:proofErr w:type="spellStart"/>
      <w:r>
        <w:t>Stejskalová</w:t>
      </w:r>
      <w:proofErr w:type="spellEnd"/>
      <w:r>
        <w:t>, VPK</w:t>
      </w:r>
    </w:p>
    <w:sectPr w:rsidR="00420F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BD"/>
    <w:rsid w:val="00420FBD"/>
    <w:rsid w:val="00C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D37E5-C260-4EA4-AD5F-218028CC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xMhYkX0inlUWb8gALoeJTksuRw==">AMUW2mUvch3eTBdGaOh0sYve4uBoiYWeBNtDfoDsnvhFu9MLaK+rUtbDZRIuWu60tAkAAJlUdYScu/NbKEDoqQoluOcjnVqKR4ozk/VDe6tIzzFF3BDv/zVYJNC2HveI8qqNnQhFQisV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Kunkelová</dc:creator>
  <cp:lastModifiedBy>Patricia Ambróz</cp:lastModifiedBy>
  <cp:revision>2</cp:revision>
  <dcterms:created xsi:type="dcterms:W3CDTF">2023-09-08T09:09:00Z</dcterms:created>
  <dcterms:modified xsi:type="dcterms:W3CDTF">2023-09-08T09:09:00Z</dcterms:modified>
</cp:coreProperties>
</file>